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6C8A" w14:textId="77777777" w:rsidR="00F9531E" w:rsidRDefault="00F953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JOB DESCRIPTION</w:t>
      </w:r>
    </w:p>
    <w:p w14:paraId="67B3B462" w14:textId="77777777" w:rsidR="00F9531E" w:rsidRDefault="00F9531E">
      <w:pPr>
        <w:jc w:val="center"/>
        <w:rPr>
          <w:b/>
          <w:bCs/>
          <w:sz w:val="26"/>
          <w:szCs w:val="26"/>
        </w:rPr>
      </w:pPr>
    </w:p>
    <w:p w14:paraId="741C1407" w14:textId="77777777" w:rsidR="00F9531E" w:rsidRDefault="00F9531E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MEMBER SERVICE REPRESENTATIVE IV</w:t>
      </w:r>
    </w:p>
    <w:p w14:paraId="7439371E" w14:textId="77777777" w:rsidR="00F9531E" w:rsidRDefault="00F9531E">
      <w:pPr>
        <w:jc w:val="center"/>
        <w:rPr>
          <w:sz w:val="28"/>
          <w:szCs w:val="28"/>
        </w:rPr>
      </w:pPr>
    </w:p>
    <w:p w14:paraId="52046D5D" w14:textId="77777777" w:rsidR="00F9531E" w:rsidRDefault="00F9531E"/>
    <w:p w14:paraId="0EE45F2E" w14:textId="77777777" w:rsidR="00F9531E" w:rsidRDefault="00F9531E">
      <w:r>
        <w:rPr>
          <w:b/>
          <w:bCs/>
        </w:rPr>
        <w:t xml:space="preserve">REPORTS TO: </w:t>
      </w:r>
      <w:r>
        <w:t>Member Service Manager</w:t>
      </w:r>
    </w:p>
    <w:p w14:paraId="6A242BBE" w14:textId="77777777" w:rsidR="00F9531E" w:rsidRDefault="00F9531E"/>
    <w:p w14:paraId="08AF1588" w14:textId="77777777" w:rsidR="00F9531E" w:rsidRDefault="00F9531E">
      <w:r>
        <w:rPr>
          <w:b/>
          <w:bCs/>
        </w:rPr>
        <w:t>SUPERVISES:</w:t>
      </w:r>
      <w:r>
        <w:t xml:space="preserve"> Member Service Representatives I, II, and III</w:t>
      </w:r>
    </w:p>
    <w:p w14:paraId="3FD9BF66" w14:textId="77777777" w:rsidR="00F9531E" w:rsidRDefault="00F9531E">
      <w:pPr>
        <w:ind w:firstLine="6480"/>
      </w:pPr>
    </w:p>
    <w:p w14:paraId="1F90805A" w14:textId="77777777" w:rsidR="00F9531E" w:rsidRDefault="00F9531E"/>
    <w:p w14:paraId="0598BD70" w14:textId="77777777" w:rsidR="00F9531E" w:rsidRDefault="00F953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PRIMARY FUNCTION</w:t>
      </w:r>
    </w:p>
    <w:p w14:paraId="4FA822C4" w14:textId="77777777" w:rsidR="00F9531E" w:rsidRDefault="00F9531E">
      <w:pPr>
        <w:jc w:val="center"/>
        <w:rPr>
          <w:b/>
          <w:bCs/>
          <w:sz w:val="26"/>
          <w:szCs w:val="26"/>
        </w:rPr>
      </w:pPr>
    </w:p>
    <w:p w14:paraId="004A9213" w14:textId="77777777" w:rsidR="00F9531E" w:rsidRDefault="00F9531E">
      <w:r>
        <w:t>The primary responsibility of this position is to act in a supervisory capacity of a satellite office.  This person would be responsible for overseeing the daily functions of the office and ensure that it is run in a secure and efficient manner.  This person must be able to work independently and be a self-starter to accomplish all duties required of this position.</w:t>
      </w:r>
    </w:p>
    <w:p w14:paraId="47D28059" w14:textId="77777777" w:rsidR="00F9531E" w:rsidRDefault="00F9531E"/>
    <w:p w14:paraId="7192BEEE" w14:textId="77777777" w:rsidR="00F9531E" w:rsidRDefault="00F9531E">
      <w:pPr>
        <w:jc w:val="center"/>
        <w:rPr>
          <w:b/>
          <w:bCs/>
          <w:sz w:val="26"/>
          <w:szCs w:val="26"/>
        </w:rPr>
      </w:pPr>
    </w:p>
    <w:p w14:paraId="25B3AE91" w14:textId="77777777" w:rsidR="00F9531E" w:rsidRDefault="00F953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DUTIES AND RESPONSIBILITIES</w:t>
      </w:r>
    </w:p>
    <w:p w14:paraId="793CBF1F" w14:textId="77777777" w:rsidR="00F9531E" w:rsidRDefault="00F9531E">
      <w:pPr>
        <w:jc w:val="center"/>
        <w:rPr>
          <w:b/>
          <w:bCs/>
          <w:sz w:val="26"/>
          <w:szCs w:val="26"/>
        </w:rPr>
      </w:pPr>
    </w:p>
    <w:p w14:paraId="2A7D0F49" w14:textId="242B1BAD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Develop a working knowledge of the credit union</w:t>
      </w:r>
      <w:r w:rsidR="00CA25EE">
        <w:t>’</w:t>
      </w:r>
      <w:r>
        <w:t>s data processing network</w:t>
      </w:r>
    </w:p>
    <w:p w14:paraId="1AC02349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Input all member transactions into computer terminal</w:t>
      </w:r>
    </w:p>
    <w:p w14:paraId="58167119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Balance cash drawer</w:t>
      </w:r>
    </w:p>
    <w:p w14:paraId="6FFDB428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Assist members with deposits, withdrawals, loan payments and transfers when on the line</w:t>
      </w:r>
    </w:p>
    <w:p w14:paraId="72F547D5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Receive and disburse cash to and from members</w:t>
      </w:r>
    </w:p>
    <w:p w14:paraId="46D1A666" w14:textId="419BB41A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Sell money orders</w:t>
      </w:r>
      <w:r w:rsidR="00CA25EE">
        <w:t xml:space="preserve"> </w:t>
      </w:r>
      <w:r>
        <w:t>and other miscellaneous items to members</w:t>
      </w:r>
    </w:p>
    <w:p w14:paraId="73E95FCF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Complete incoming mail transactions</w:t>
      </w:r>
    </w:p>
    <w:p w14:paraId="5B0D7059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Complete night drop transactions</w:t>
      </w:r>
    </w:p>
    <w:p w14:paraId="2D9BF2C1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Have a thorough knowledge of credit union history, philosophy and operational procedures</w:t>
      </w:r>
    </w:p>
    <w:p w14:paraId="52BCA995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Respond to member requests, problems and complaints</w:t>
      </w:r>
    </w:p>
    <w:p w14:paraId="2AC2A04F" w14:textId="082095AD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Ability to open all new accounts, including </w:t>
      </w:r>
      <w:r w:rsidR="00CA25EE">
        <w:t>business accounts</w:t>
      </w:r>
    </w:p>
    <w:p w14:paraId="078CAEC0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Perform consumer lending functions; approve loans within lending limits</w:t>
      </w:r>
    </w:p>
    <w:p w14:paraId="3B18AA22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Assist in hiring, reprimanding and termination of employees</w:t>
      </w:r>
    </w:p>
    <w:p w14:paraId="3C439E89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Review staff job performance; provide recommendations for potential merit increase</w:t>
      </w:r>
    </w:p>
    <w:p w14:paraId="0925D2DA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Balance branch vault and ATM daily</w:t>
      </w:r>
    </w:p>
    <w:p w14:paraId="0B16A9F3" w14:textId="3A77ACC6" w:rsidR="00F9531E" w:rsidRDefault="00CA25E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R</w:t>
      </w:r>
      <w:r w:rsidR="00F9531E">
        <w:t>edeem and remit savings bonds</w:t>
      </w:r>
    </w:p>
    <w:p w14:paraId="7F827DF4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Cross sell all credit union products and services</w:t>
      </w:r>
    </w:p>
    <w:p w14:paraId="4C270010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Assist in training and development of staff</w:t>
      </w:r>
    </w:p>
    <w:p w14:paraId="0F3A3A8F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Process stop payments on share drafts</w:t>
      </w:r>
    </w:p>
    <w:p w14:paraId="47E54422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Input member check orders utilizing Liberty Online</w:t>
      </w:r>
    </w:p>
    <w:p w14:paraId="4173B16E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Research accounts for deposit, withdrawal or loan payment discrepancies</w:t>
      </w:r>
    </w:p>
    <w:p w14:paraId="0E6AA414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Assist members in balancing share draft accounts</w:t>
      </w:r>
    </w:p>
    <w:p w14:paraId="2C2541F3" w14:textId="41FDACDB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Balance, report and remit money orders </w:t>
      </w:r>
      <w:r w:rsidR="00CA25EE">
        <w:t>daily</w:t>
      </w:r>
    </w:p>
    <w:p w14:paraId="2C5FC0F9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Assist members with direct deposit and payroll deduction issues</w:t>
      </w:r>
    </w:p>
    <w:p w14:paraId="707AE50C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lastRenderedPageBreak/>
        <w:t>Assist with ATM/VDC applications, maintenance forms and member disputes</w:t>
      </w:r>
    </w:p>
    <w:p w14:paraId="35B20056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Assist with check theft and forgery problems</w:t>
      </w:r>
    </w:p>
    <w:p w14:paraId="08C3AA34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  <w:sectPr w:rsidR="00F9531E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56540E4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Perform supervisory overrides, as needed</w:t>
      </w:r>
    </w:p>
    <w:p w14:paraId="287746EB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Refund service fees to members when deemed necessary</w:t>
      </w:r>
    </w:p>
    <w:p w14:paraId="02E861EB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Investigate teller differences</w:t>
      </w:r>
    </w:p>
    <w:p w14:paraId="28011EDB" w14:textId="77777777" w:rsidR="00F9531E" w:rsidRDefault="00F9531E" w:rsidP="005B0E4C">
      <w:pPr>
        <w:pStyle w:val="Level1"/>
        <w:numPr>
          <w:ilvl w:val="0"/>
          <w:numId w:val="1"/>
        </w:numPr>
        <w:tabs>
          <w:tab w:val="left" w:pos="-1440"/>
        </w:tabs>
      </w:pPr>
      <w:r>
        <w:t>Performs all other duties as assigned</w:t>
      </w:r>
    </w:p>
    <w:p w14:paraId="600D7F60" w14:textId="77777777" w:rsidR="00F9531E" w:rsidRDefault="00F9531E"/>
    <w:p w14:paraId="00DC6ACF" w14:textId="77777777" w:rsidR="00F9531E" w:rsidRDefault="00F9531E"/>
    <w:p w14:paraId="22FA2E04" w14:textId="77777777" w:rsidR="00F9531E" w:rsidRDefault="00F953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KNOWLEDGE AND SKILL REQUIREMENTS</w:t>
      </w:r>
    </w:p>
    <w:p w14:paraId="72C40660" w14:textId="77777777" w:rsidR="00F9531E" w:rsidRDefault="00F9531E">
      <w:pPr>
        <w:jc w:val="center"/>
        <w:rPr>
          <w:b/>
          <w:bCs/>
          <w:sz w:val="26"/>
          <w:szCs w:val="26"/>
        </w:rPr>
      </w:pPr>
    </w:p>
    <w:p w14:paraId="65357BAF" w14:textId="77777777" w:rsidR="00F9531E" w:rsidRDefault="00F9531E"/>
    <w:p w14:paraId="4FD6D2E6" w14:textId="77777777" w:rsidR="00F9531E" w:rsidRDefault="00F9531E">
      <w:r>
        <w:t>1.  High school graduate, or equivalent required- some college education desired.  Must have              previous customer service experience.  Previous credit union or banking experience is desired.        Data entry/PC experience preferred.</w:t>
      </w:r>
    </w:p>
    <w:p w14:paraId="7F6591B9" w14:textId="77777777" w:rsidR="00F9531E" w:rsidRDefault="00F9531E"/>
    <w:p w14:paraId="7694740B" w14:textId="35038200" w:rsidR="00F9531E" w:rsidRDefault="00F9531E">
      <w:r>
        <w:t xml:space="preserve">2.  Computer knowledge, including </w:t>
      </w:r>
      <w:r w:rsidR="00CA25EE">
        <w:t>Excel</w:t>
      </w:r>
      <w:r>
        <w:t xml:space="preserve"> and Word</w:t>
      </w:r>
      <w:bookmarkStart w:id="0" w:name="_GoBack"/>
      <w:bookmarkEnd w:id="0"/>
      <w:r>
        <w:t>, is required.</w:t>
      </w:r>
    </w:p>
    <w:p w14:paraId="3834C45B" w14:textId="77777777" w:rsidR="00F9531E" w:rsidRDefault="00F9531E"/>
    <w:p w14:paraId="5B5DA25C" w14:textId="77777777" w:rsidR="00F9531E" w:rsidRDefault="00F9531E">
      <w:r>
        <w:t>3.  Lending authority and knowledge is required.</w:t>
      </w:r>
    </w:p>
    <w:p w14:paraId="322A9251" w14:textId="77777777" w:rsidR="00F9531E" w:rsidRDefault="00F9531E"/>
    <w:p w14:paraId="263C00AC" w14:textId="77777777" w:rsidR="00F9531E" w:rsidRDefault="00F9531E">
      <w:r>
        <w:t>4.  Above average interpersonal and communication skills.</w:t>
      </w:r>
    </w:p>
    <w:p w14:paraId="66F298C1" w14:textId="77777777" w:rsidR="00F9531E" w:rsidRDefault="00F9531E"/>
    <w:p w14:paraId="03DB0EE4" w14:textId="77777777" w:rsidR="00F9531E" w:rsidRDefault="00F9531E">
      <w:r>
        <w:t>5.  Ability to work well under pressure and meet deadlines.</w:t>
      </w:r>
    </w:p>
    <w:p w14:paraId="05D6EE17" w14:textId="77777777" w:rsidR="00F9531E" w:rsidRDefault="00F9531E"/>
    <w:p w14:paraId="217890BE" w14:textId="77777777" w:rsidR="00F9531E" w:rsidRDefault="00F9531E">
      <w:r>
        <w:t>6.  A professional appearance and willingness to work flexible hours is required.</w:t>
      </w:r>
    </w:p>
    <w:sectPr w:rsidR="00F9531E" w:rsidSect="00F9531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CA7A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Shadowed Box"/>
    <w:lvl w:ilvl="0">
      <w:start w:val="1"/>
      <w:numFmt w:val="decimal"/>
      <w:lvlText w:null="1"/>
      <w:lvlJc w:val="left"/>
    </w:lvl>
    <w:lvl w:ilvl="1">
      <w:start w:val="1"/>
      <w:numFmt w:val="decimal"/>
      <w:lvlText w:null="1"/>
      <w:lvlJc w:val="left"/>
    </w:lvl>
    <w:lvl w:ilvl="2">
      <w:start w:val="1"/>
      <w:numFmt w:val="decimal"/>
      <w:lvlText w:null="1"/>
      <w:lvlJc w:val="left"/>
    </w:lvl>
    <w:lvl w:ilvl="3">
      <w:start w:val="1"/>
      <w:numFmt w:val="decimal"/>
      <w:lvlText w:null="1"/>
      <w:lvlJc w:val="left"/>
    </w:lvl>
    <w:lvl w:ilvl="4">
      <w:start w:val="1"/>
      <w:numFmt w:val="decimal"/>
      <w:lvlText w:null="1"/>
      <w:lvlJc w:val="left"/>
    </w:lvl>
    <w:lvl w:ilvl="5">
      <w:start w:val="1"/>
      <w:numFmt w:val="decimal"/>
      <w:lvlText w:null="1"/>
      <w:lvlJc w:val="left"/>
    </w:lvl>
    <w:lvl w:ilvl="6">
      <w:start w:val="1"/>
      <w:numFmt w:val="decimal"/>
      <w:lvlText w:null="1"/>
      <w:lvlJc w:val="left"/>
    </w:lvl>
    <w:lvl w:ilvl="7">
      <w:start w:val="1"/>
      <w:numFmt w:val="decimal"/>
      <w:lvlText w:null="1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31E"/>
    <w:rsid w:val="005B0E4C"/>
    <w:rsid w:val="00B67211"/>
    <w:rsid w:val="00CA25EE"/>
    <w:rsid w:val="00E74F83"/>
    <w:rsid w:val="00F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8F04B"/>
  <w15:docId w15:val="{EEC4A179-5016-4514-90AE-440290B4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74F83"/>
  </w:style>
  <w:style w:type="paragraph" w:customStyle="1" w:styleId="Level1">
    <w:name w:val="Level 1"/>
    <w:basedOn w:val="Normal"/>
    <w:uiPriority w:val="99"/>
    <w:rsid w:val="00E74F83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Jenny Boward</cp:lastModifiedBy>
  <cp:revision>3</cp:revision>
  <dcterms:created xsi:type="dcterms:W3CDTF">2017-03-16T19:53:00Z</dcterms:created>
  <dcterms:modified xsi:type="dcterms:W3CDTF">2020-06-17T18:26:00Z</dcterms:modified>
</cp:coreProperties>
</file>